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1B15" w14:textId="4947AB9C" w:rsidR="00172ACC" w:rsidRPr="00860866" w:rsidRDefault="00172ACC" w:rsidP="00860866">
      <w:pPr>
        <w:pStyle w:val="Heading1"/>
        <w:rPr>
          <w:rFonts w:ascii="Calibri" w:hAnsi="Calibri"/>
          <w:color w:val="FF0000"/>
          <w:lang w:val="en-US"/>
        </w:rPr>
      </w:pPr>
      <w:r w:rsidRPr="00860866">
        <w:rPr>
          <w:rFonts w:ascii="Calibri" w:hAnsi="Calibri"/>
          <w:color w:val="FF0000"/>
          <w:lang w:val="en-US"/>
        </w:rPr>
        <w:t xml:space="preserve">Title: </w:t>
      </w:r>
      <w:r w:rsidR="00AB472C" w:rsidRPr="00860866">
        <w:rPr>
          <w:rFonts w:ascii="Calibri" w:hAnsi="Calibri"/>
          <w:color w:val="FF0000"/>
          <w:lang w:val="en-US"/>
        </w:rPr>
        <w:t>Building the Brand</w:t>
      </w:r>
    </w:p>
    <w:p w14:paraId="52D3E41F" w14:textId="22EF8837" w:rsidR="00172ACC" w:rsidRPr="00860866" w:rsidRDefault="00AB472C" w:rsidP="00860866">
      <w:pPr>
        <w:pStyle w:val="PlainText"/>
        <w:rPr>
          <w:rFonts w:ascii="Calibri" w:hAnsi="Calibri"/>
          <w:b/>
          <w:sz w:val="22"/>
          <w:szCs w:val="22"/>
          <w:lang w:val="en-US"/>
        </w:rPr>
      </w:pPr>
      <w:r w:rsidRPr="00860866">
        <w:rPr>
          <w:rFonts w:ascii="Calibri" w:hAnsi="Calibri"/>
          <w:b/>
          <w:sz w:val="22"/>
          <w:szCs w:val="22"/>
          <w:lang w:val="en-US"/>
        </w:rPr>
        <w:t>Duration: 1:32</w:t>
      </w:r>
      <w:r w:rsidR="00172ACC" w:rsidRPr="00860866">
        <w:rPr>
          <w:rFonts w:ascii="Calibri" w:hAnsi="Calibri"/>
          <w:b/>
          <w:sz w:val="22"/>
          <w:szCs w:val="22"/>
          <w:lang w:val="en-US"/>
        </w:rPr>
        <w:t xml:space="preserve"> minute</w:t>
      </w:r>
    </w:p>
    <w:p w14:paraId="25E35DE4" w14:textId="77777777" w:rsidR="00172ACC" w:rsidRPr="00860866" w:rsidRDefault="00172ACC" w:rsidP="00860866">
      <w:pPr>
        <w:pStyle w:val="Heading2"/>
        <w:keepNext/>
        <w:keepLines/>
        <w:spacing w:before="200" w:beforeAutospacing="0" w:after="0" w:afterAutospacing="0" w:line="259" w:lineRule="auto"/>
        <w:rPr>
          <w:rFonts w:ascii="Calibri" w:eastAsia="SimSun" w:hAnsi="Calibri"/>
          <w:color w:val="FF0000"/>
          <w:sz w:val="26"/>
          <w:szCs w:val="26"/>
          <w:lang w:val="en-US" w:eastAsia="x-none"/>
        </w:rPr>
      </w:pPr>
      <w:r w:rsidRPr="00860866">
        <w:rPr>
          <w:rFonts w:ascii="Calibri" w:eastAsia="SimSun" w:hAnsi="Calibri"/>
          <w:color w:val="FF0000"/>
          <w:sz w:val="26"/>
          <w:szCs w:val="26"/>
          <w:lang w:val="en-US" w:eastAsia="x-none"/>
        </w:rPr>
        <w:t>Description:</w:t>
      </w:r>
    </w:p>
    <w:p w14:paraId="1E95CB7F" w14:textId="37708834" w:rsidR="00172ACC" w:rsidRPr="00860866" w:rsidRDefault="00172ACC" w:rsidP="00860866">
      <w:pPr>
        <w:pStyle w:val="PlainText"/>
        <w:rPr>
          <w:rStyle w:val="Strong"/>
          <w:lang w:val="en-US"/>
        </w:rPr>
      </w:pPr>
      <w:r w:rsidRPr="00860866">
        <w:rPr>
          <w:rStyle w:val="Strong"/>
          <w:lang w:val="en-US"/>
        </w:rPr>
        <w:t xml:space="preserve">This short </w:t>
      </w:r>
      <w:r w:rsidR="00AB472C" w:rsidRPr="00860866">
        <w:rPr>
          <w:rStyle w:val="Strong"/>
          <w:lang w:val="en-US"/>
        </w:rPr>
        <w:t>video provides an overview of the history of the Shell brand and communications over the last century.  The film elaborates on the various ways in which the Shell brand has been expressed in advertising, experiential initiatives, and music, to name a few.</w:t>
      </w:r>
    </w:p>
    <w:p w14:paraId="73AC8E8A" w14:textId="3304890C"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860866">
        <w:rPr>
          <w:rFonts w:ascii="Calibri" w:eastAsia="SimSun" w:hAnsi="Calibri" w:cs="Times New Roman"/>
          <w:b/>
          <w:bCs/>
          <w:color w:val="FF0000"/>
          <w:sz w:val="26"/>
          <w:szCs w:val="26"/>
          <w:lang w:val="en-US" w:eastAsia="x-none"/>
        </w:rPr>
        <w:t xml:space="preserve">The </w:t>
      </w:r>
      <w:r w:rsidR="00AB472C" w:rsidRPr="00860866">
        <w:rPr>
          <w:rFonts w:ascii="Calibri" w:eastAsia="SimSun" w:hAnsi="Calibri" w:cs="Times New Roman"/>
          <w:b/>
          <w:bCs/>
          <w:color w:val="FF0000"/>
          <w:sz w:val="26"/>
          <w:szCs w:val="26"/>
          <w:lang w:val="en-US" w:eastAsia="x-none"/>
        </w:rPr>
        <w:t>Building the Brand Video T</w:t>
      </w:r>
      <w:r w:rsidRPr="00860866">
        <w:rPr>
          <w:rFonts w:ascii="Calibri" w:eastAsia="SimSun" w:hAnsi="Calibri" w:cs="Times New Roman"/>
          <w:b/>
          <w:bCs/>
          <w:color w:val="FF0000"/>
          <w:sz w:val="26"/>
          <w:szCs w:val="26"/>
          <w:lang w:val="en-US" w:eastAsia="x-none"/>
        </w:rPr>
        <w:t>ranscript</w:t>
      </w:r>
    </w:p>
    <w:p w14:paraId="3DE5484F" w14:textId="77777777" w:rsidR="00172ACC" w:rsidRPr="00860866" w:rsidRDefault="00172ACC" w:rsidP="00172ACC">
      <w:pPr>
        <w:shd w:val="clear" w:color="auto" w:fill="FFFFFF"/>
        <w:spacing w:before="100" w:beforeAutospacing="1" w:after="100" w:afterAutospacing="1" w:line="240" w:lineRule="auto"/>
        <w:textAlignment w:val="baseline"/>
        <w:rPr>
          <w:rFonts w:ascii="Calibri" w:eastAsia="Times New Roman" w:hAnsi="Calibri" w:cs="Times New Roman"/>
          <w:color w:val="FF0000"/>
          <w:lang w:val="en-US"/>
        </w:rPr>
      </w:pPr>
      <w:r w:rsidRPr="00860866">
        <w:rPr>
          <w:rFonts w:ascii="Calibri" w:eastAsia="Times New Roman" w:hAnsi="Calibri" w:cs="Times New Roman"/>
          <w:color w:val="FF0000"/>
          <w:lang w:val="en-US"/>
        </w:rPr>
        <w:t>[Background music plays]</w:t>
      </w:r>
    </w:p>
    <w:p w14:paraId="2013C210" w14:textId="500A6B33" w:rsidR="00172ACC" w:rsidRDefault="00172ACC" w:rsidP="00860866">
      <w:pPr>
        <w:pStyle w:val="NoSpacing"/>
        <w:rPr>
          <w:rFonts w:ascii="Calibri" w:hAnsi="Calibri"/>
          <w:sz w:val="22"/>
          <w:szCs w:val="22"/>
        </w:rPr>
      </w:pPr>
      <w:r w:rsidRPr="00860866">
        <w:rPr>
          <w:rFonts w:ascii="Calibri" w:hAnsi="Calibri"/>
          <w:sz w:val="22"/>
          <w:szCs w:val="22"/>
        </w:rPr>
        <w:t>Sound of Shell adaptation.</w:t>
      </w:r>
    </w:p>
    <w:p w14:paraId="3ABF5533" w14:textId="77777777" w:rsidR="00860866" w:rsidRPr="00860866" w:rsidRDefault="00860866" w:rsidP="00860866">
      <w:pPr>
        <w:pStyle w:val="NoSpacing"/>
        <w:rPr>
          <w:rFonts w:ascii="Calibri" w:hAnsi="Calibri"/>
          <w:sz w:val="22"/>
          <w:szCs w:val="22"/>
        </w:rPr>
      </w:pPr>
    </w:p>
    <w:p w14:paraId="31089E9B" w14:textId="7FDB9FDC" w:rsidR="00172ACC" w:rsidRPr="00860866" w:rsidRDefault="00172ACC" w:rsidP="00860866">
      <w:pPr>
        <w:pStyle w:val="NoSpacing"/>
        <w:rPr>
          <w:rFonts w:ascii="Calibri" w:hAnsi="Calibri"/>
          <w:color w:val="FF0000"/>
          <w:sz w:val="22"/>
          <w:szCs w:val="22"/>
        </w:rPr>
      </w:pPr>
      <w:r w:rsidRPr="00860866">
        <w:rPr>
          <w:rFonts w:ascii="Calibri" w:hAnsi="Calibri"/>
          <w:color w:val="FF0000"/>
          <w:sz w:val="22"/>
          <w:szCs w:val="22"/>
        </w:rPr>
        <w:t>[</w:t>
      </w:r>
      <w:r w:rsidR="00AB472C" w:rsidRPr="00860866">
        <w:rPr>
          <w:rFonts w:ascii="Calibri" w:hAnsi="Calibri"/>
          <w:color w:val="FF0000"/>
          <w:sz w:val="22"/>
          <w:szCs w:val="22"/>
        </w:rPr>
        <w:t>Footage</w:t>
      </w:r>
      <w:r w:rsidRPr="00860866">
        <w:rPr>
          <w:rFonts w:ascii="Calibri" w:hAnsi="Calibri"/>
          <w:color w:val="FF0000"/>
          <w:sz w:val="22"/>
          <w:szCs w:val="22"/>
        </w:rPr>
        <w:t xml:space="preserve"> sequence]</w:t>
      </w:r>
    </w:p>
    <w:p w14:paraId="32B95C07" w14:textId="59345EEA" w:rsidR="00172ACC" w:rsidRDefault="00AB472C" w:rsidP="00860866">
      <w:pPr>
        <w:pStyle w:val="NoSpacing"/>
        <w:rPr>
          <w:rFonts w:ascii="Calibri" w:hAnsi="Calibri"/>
          <w:sz w:val="22"/>
          <w:szCs w:val="22"/>
        </w:rPr>
      </w:pPr>
      <w:r w:rsidRPr="00860866">
        <w:rPr>
          <w:rFonts w:ascii="Calibri" w:hAnsi="Calibri"/>
          <w:sz w:val="22"/>
          <w:szCs w:val="22"/>
        </w:rPr>
        <w:t xml:space="preserve">Historical black and white footage appears, showing a man in a car at a Shell filling station in the 1950s, having his car filled with petrol by an attendant.  </w:t>
      </w:r>
    </w:p>
    <w:p w14:paraId="492A2B99" w14:textId="77777777" w:rsidR="00860866" w:rsidRPr="00860866" w:rsidRDefault="00860866" w:rsidP="00860866">
      <w:pPr>
        <w:pStyle w:val="NoSpacing"/>
        <w:rPr>
          <w:rFonts w:ascii="Calibri" w:hAnsi="Calibri"/>
          <w:sz w:val="22"/>
          <w:szCs w:val="22"/>
        </w:rPr>
      </w:pPr>
    </w:p>
    <w:p w14:paraId="2581F360" w14:textId="75B670A1" w:rsidR="00860866" w:rsidRDefault="00860866" w:rsidP="00860866">
      <w:pPr>
        <w:pStyle w:val="PlainText"/>
        <w:ind w:left="2880" w:hanging="2880"/>
        <w:rPr>
          <w:rStyle w:val="Heading3Char"/>
          <w:rFonts w:ascii="Calibri" w:hAnsi="Calibri"/>
          <w:color w:val="FF0000"/>
          <w:sz w:val="22"/>
          <w:szCs w:val="22"/>
          <w:lang w:val="en-US"/>
        </w:rPr>
      </w:pPr>
      <w:r w:rsidRPr="00860866">
        <w:rPr>
          <w:rStyle w:val="Heading3Char"/>
          <w:rFonts w:ascii="Calibri" w:hAnsi="Calibri"/>
          <w:color w:val="FF0000"/>
          <w:sz w:val="22"/>
          <w:szCs w:val="22"/>
          <w:lang w:val="en-US"/>
        </w:rPr>
        <w:t xml:space="preserve">Conversation between </w:t>
      </w:r>
      <w:r>
        <w:rPr>
          <w:rStyle w:val="Heading3Char"/>
          <w:rFonts w:ascii="Calibri" w:hAnsi="Calibri"/>
          <w:color w:val="FF0000"/>
          <w:sz w:val="22"/>
          <w:szCs w:val="22"/>
          <w:lang w:val="en-US"/>
        </w:rPr>
        <w:t>petrol station patron and Shell petrol station attendant</w:t>
      </w:r>
    </w:p>
    <w:p w14:paraId="32E9AC40" w14:textId="77777777" w:rsidR="00860866" w:rsidRPr="00860866" w:rsidRDefault="00860866" w:rsidP="00860866">
      <w:pPr>
        <w:pStyle w:val="PlainText"/>
        <w:ind w:left="2880" w:hanging="2880"/>
        <w:rPr>
          <w:rStyle w:val="Heading3Char"/>
          <w:rFonts w:ascii="Calibri" w:hAnsi="Calibri"/>
          <w:color w:val="FF0000"/>
          <w:sz w:val="22"/>
          <w:szCs w:val="22"/>
          <w:lang w:val="en-US"/>
        </w:rPr>
      </w:pPr>
    </w:p>
    <w:p w14:paraId="754950EF" w14:textId="3612F3D6" w:rsidR="00860866" w:rsidRDefault="00172ACC" w:rsidP="00860866">
      <w:pPr>
        <w:pStyle w:val="PlainText"/>
        <w:ind w:left="2880" w:hanging="2880"/>
        <w:rPr>
          <w:rStyle w:val="SubtitleChar"/>
          <w:rFonts w:ascii="Calibri" w:hAnsi="Calibri"/>
          <w:color w:val="FF0000"/>
          <w:sz w:val="22"/>
          <w:szCs w:val="22"/>
          <w:lang w:val="en-US"/>
        </w:rPr>
      </w:pPr>
      <w:r w:rsidRPr="00860866">
        <w:rPr>
          <w:rStyle w:val="SubtitleChar"/>
          <w:rFonts w:ascii="Calibri" w:hAnsi="Calibri"/>
          <w:color w:val="FF0000"/>
          <w:sz w:val="22"/>
          <w:szCs w:val="22"/>
          <w:lang w:val="en-US"/>
        </w:rPr>
        <w:t>[</w:t>
      </w:r>
      <w:r w:rsidR="00860866" w:rsidRPr="00860866">
        <w:rPr>
          <w:rStyle w:val="SubtitleChar"/>
          <w:rFonts w:ascii="Calibri" w:hAnsi="Calibri"/>
          <w:color w:val="FF0000"/>
          <w:sz w:val="22"/>
          <w:szCs w:val="22"/>
          <w:lang w:val="en-US"/>
        </w:rPr>
        <w:t>Shell petrol station patron</w:t>
      </w:r>
      <w:r w:rsidRPr="00860866">
        <w:rPr>
          <w:rStyle w:val="SubtitleChar"/>
          <w:rFonts w:ascii="Calibri" w:hAnsi="Calibri"/>
          <w:color w:val="FF0000"/>
          <w:sz w:val="22"/>
          <w:szCs w:val="22"/>
          <w:lang w:val="en-US"/>
        </w:rPr>
        <w:t>]</w:t>
      </w:r>
    </w:p>
    <w:p w14:paraId="29141F63" w14:textId="6BBF05C8" w:rsidR="00172ACC" w:rsidRDefault="00860866" w:rsidP="00860866">
      <w:pPr>
        <w:pStyle w:val="PlainText"/>
        <w:ind w:left="2880" w:hanging="2880"/>
        <w:rPr>
          <w:rFonts w:ascii="Calibri" w:hAnsi="Calibri"/>
          <w:iCs/>
          <w:color w:val="000000"/>
          <w:sz w:val="20"/>
          <w:szCs w:val="20"/>
          <w:lang w:val="en-US"/>
        </w:rPr>
      </w:pPr>
      <w:r w:rsidRPr="00860866">
        <w:rPr>
          <w:rFonts w:ascii="Calibri" w:hAnsi="Calibri"/>
          <w:iCs/>
          <w:color w:val="000000"/>
          <w:sz w:val="20"/>
          <w:szCs w:val="20"/>
          <w:lang w:val="en-US"/>
        </w:rPr>
        <w:t>“Here we go.  Oil, please</w:t>
      </w:r>
      <w:r>
        <w:rPr>
          <w:rFonts w:ascii="Calibri" w:hAnsi="Calibri"/>
          <w:iCs/>
          <w:color w:val="000000"/>
          <w:sz w:val="20"/>
          <w:szCs w:val="20"/>
          <w:lang w:val="en-US"/>
        </w:rPr>
        <w:t>.</w:t>
      </w:r>
      <w:r w:rsidRPr="00860866">
        <w:rPr>
          <w:rFonts w:ascii="Calibri" w:hAnsi="Calibri"/>
          <w:iCs/>
          <w:color w:val="000000"/>
          <w:sz w:val="20"/>
          <w:szCs w:val="20"/>
          <w:lang w:val="en-US"/>
        </w:rPr>
        <w:t>”</w:t>
      </w:r>
    </w:p>
    <w:p w14:paraId="22BA2C7F" w14:textId="77777777" w:rsidR="00860866" w:rsidRPr="00860866" w:rsidRDefault="00860866" w:rsidP="00860866">
      <w:pPr>
        <w:pStyle w:val="PlainText"/>
        <w:ind w:left="2880" w:hanging="2880"/>
        <w:rPr>
          <w:rFonts w:ascii="Calibri" w:eastAsia="SimSun" w:hAnsi="Calibri"/>
          <w:iCs/>
          <w:color w:val="FF0000"/>
          <w:spacing w:val="15"/>
          <w:sz w:val="22"/>
          <w:szCs w:val="22"/>
          <w:lang w:val="en-US"/>
        </w:rPr>
      </w:pPr>
    </w:p>
    <w:p w14:paraId="29C8B006" w14:textId="652B2976" w:rsidR="00860866" w:rsidRDefault="00860866" w:rsidP="00860866">
      <w:pPr>
        <w:pStyle w:val="PlainText"/>
        <w:ind w:left="2880" w:hanging="2880"/>
        <w:rPr>
          <w:rStyle w:val="SubtitleChar"/>
          <w:rFonts w:ascii="Calibri" w:hAnsi="Calibri"/>
          <w:color w:val="FF0000"/>
          <w:sz w:val="22"/>
          <w:szCs w:val="22"/>
          <w:lang w:val="en-US"/>
        </w:rPr>
      </w:pPr>
      <w:r w:rsidRPr="00860866">
        <w:rPr>
          <w:rStyle w:val="SubtitleChar"/>
          <w:rFonts w:ascii="Calibri" w:hAnsi="Calibri"/>
          <w:color w:val="FF0000"/>
          <w:sz w:val="22"/>
          <w:szCs w:val="22"/>
          <w:lang w:val="en-US"/>
        </w:rPr>
        <w:t>[Shell petrol station patron]</w:t>
      </w:r>
    </w:p>
    <w:p w14:paraId="64C1FA72" w14:textId="16147536" w:rsidR="00860866" w:rsidRDefault="00860866" w:rsidP="00860866">
      <w:pPr>
        <w:pStyle w:val="PlainText"/>
        <w:ind w:left="2880" w:hanging="2880"/>
        <w:rPr>
          <w:rFonts w:ascii="Calibri" w:hAnsi="Calibri"/>
          <w:iCs/>
          <w:color w:val="000000"/>
          <w:sz w:val="20"/>
          <w:szCs w:val="20"/>
          <w:lang w:val="en-US"/>
        </w:rPr>
      </w:pPr>
      <w:r w:rsidRPr="00860866">
        <w:rPr>
          <w:rFonts w:ascii="Calibri" w:hAnsi="Calibri"/>
          <w:iCs/>
          <w:color w:val="000000"/>
          <w:sz w:val="20"/>
          <w:szCs w:val="20"/>
          <w:lang w:val="en-US"/>
        </w:rPr>
        <w:t>“</w:t>
      </w:r>
      <w:r>
        <w:rPr>
          <w:rFonts w:ascii="Calibri" w:hAnsi="Calibri"/>
          <w:iCs/>
          <w:color w:val="000000"/>
          <w:sz w:val="20"/>
          <w:szCs w:val="20"/>
          <w:lang w:val="en-US"/>
        </w:rPr>
        <w:t>What sort, sir?</w:t>
      </w:r>
      <w:r w:rsidRPr="00860866">
        <w:rPr>
          <w:rFonts w:ascii="Calibri" w:hAnsi="Calibri"/>
          <w:iCs/>
          <w:color w:val="000000"/>
          <w:sz w:val="20"/>
          <w:szCs w:val="20"/>
          <w:lang w:val="en-US"/>
        </w:rPr>
        <w:t>”</w:t>
      </w:r>
    </w:p>
    <w:p w14:paraId="29E15F6D" w14:textId="4616A506" w:rsidR="00860866" w:rsidRDefault="00860866" w:rsidP="00860866">
      <w:pPr>
        <w:pStyle w:val="PlainText"/>
        <w:ind w:left="2880" w:hanging="2880"/>
        <w:rPr>
          <w:rFonts w:ascii="Calibri" w:hAnsi="Calibri"/>
          <w:iCs/>
          <w:color w:val="000000"/>
          <w:sz w:val="20"/>
          <w:szCs w:val="20"/>
          <w:lang w:val="en-US"/>
        </w:rPr>
      </w:pPr>
    </w:p>
    <w:p w14:paraId="55B74C62" w14:textId="77777777" w:rsidR="00860866" w:rsidRPr="00860866" w:rsidRDefault="00860866" w:rsidP="00860866">
      <w:pPr>
        <w:pStyle w:val="NoSpacing"/>
        <w:rPr>
          <w:rFonts w:ascii="Calibri" w:hAnsi="Calibri"/>
          <w:color w:val="FF0000"/>
          <w:sz w:val="22"/>
          <w:szCs w:val="22"/>
        </w:rPr>
      </w:pPr>
      <w:r w:rsidRPr="00860866">
        <w:rPr>
          <w:rFonts w:ascii="Calibri" w:hAnsi="Calibri"/>
          <w:color w:val="FF0000"/>
          <w:sz w:val="22"/>
          <w:szCs w:val="22"/>
        </w:rPr>
        <w:t>[Footage sequence]</w:t>
      </w:r>
    </w:p>
    <w:p w14:paraId="73FA23A4" w14:textId="57F35E78" w:rsidR="00860866" w:rsidRDefault="00860866" w:rsidP="00860866">
      <w:pPr>
        <w:pStyle w:val="NoSpacing"/>
        <w:rPr>
          <w:rFonts w:ascii="Calibri" w:hAnsi="Calibri"/>
          <w:sz w:val="22"/>
          <w:szCs w:val="22"/>
        </w:rPr>
      </w:pPr>
      <w:r w:rsidRPr="00860866">
        <w:rPr>
          <w:rFonts w:ascii="Calibri" w:hAnsi="Calibri"/>
          <w:sz w:val="22"/>
          <w:szCs w:val="22"/>
        </w:rPr>
        <w:t xml:space="preserve">Historical black and white footage appears, </w:t>
      </w:r>
      <w:r>
        <w:rPr>
          <w:rFonts w:ascii="Calibri" w:hAnsi="Calibri"/>
          <w:sz w:val="22"/>
          <w:szCs w:val="22"/>
        </w:rPr>
        <w:t xml:space="preserve">showing footage of a filling station and a woman </w:t>
      </w:r>
      <w:r w:rsidR="001875B1">
        <w:rPr>
          <w:rFonts w:ascii="Calibri" w:hAnsi="Calibri"/>
          <w:sz w:val="22"/>
          <w:szCs w:val="22"/>
        </w:rPr>
        <w:t>receiving a home delivery.</w:t>
      </w:r>
      <w:r w:rsidRPr="00860866">
        <w:rPr>
          <w:rFonts w:ascii="Calibri" w:hAnsi="Calibri"/>
          <w:sz w:val="22"/>
          <w:szCs w:val="22"/>
        </w:rPr>
        <w:t xml:space="preserve">  </w:t>
      </w:r>
    </w:p>
    <w:p w14:paraId="6DC5BB82" w14:textId="77777777" w:rsidR="00860866" w:rsidRDefault="00860866" w:rsidP="00860866">
      <w:pPr>
        <w:pStyle w:val="PlainText"/>
        <w:ind w:left="2880" w:hanging="2880"/>
        <w:rPr>
          <w:rFonts w:ascii="Calibri" w:hAnsi="Calibri"/>
          <w:iCs/>
          <w:color w:val="000000"/>
          <w:sz w:val="20"/>
          <w:szCs w:val="20"/>
          <w:lang w:val="en-US"/>
        </w:rPr>
      </w:pPr>
    </w:p>
    <w:p w14:paraId="15610B43" w14:textId="77777777" w:rsidR="00860866" w:rsidRDefault="00860866" w:rsidP="00860866">
      <w:pPr>
        <w:pStyle w:val="PlainText"/>
        <w:ind w:left="2880" w:hanging="2880"/>
        <w:rPr>
          <w:rFonts w:ascii="Calibri" w:hAnsi="Calibri"/>
          <w:iCs/>
          <w:color w:val="000000"/>
          <w:sz w:val="20"/>
          <w:szCs w:val="20"/>
          <w:lang w:val="en-US"/>
        </w:rPr>
      </w:pPr>
    </w:p>
    <w:p w14:paraId="0AA6E8A7" w14:textId="7AD76171" w:rsidR="00860866" w:rsidRDefault="00860866" w:rsidP="00860866">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Narrator begins speaking</w:t>
      </w:r>
    </w:p>
    <w:p w14:paraId="43E28981" w14:textId="5CE3EDF0" w:rsidR="00860866" w:rsidRDefault="00860866" w:rsidP="00860866">
      <w:pPr>
        <w:pStyle w:val="PlainText"/>
        <w:rPr>
          <w:rStyle w:val="SubtitleChar"/>
          <w:rFonts w:ascii="Calibri" w:hAnsi="Calibri"/>
          <w:color w:val="FF0000"/>
          <w:sz w:val="22"/>
          <w:szCs w:val="22"/>
          <w:lang w:val="en-US"/>
        </w:rPr>
      </w:pPr>
    </w:p>
    <w:p w14:paraId="450E0593" w14:textId="7A8A4EA2" w:rsidR="00860866" w:rsidRDefault="00860866" w:rsidP="00860866">
      <w:pPr>
        <w:pStyle w:val="PlainText"/>
        <w:ind w:left="2880" w:hanging="2880"/>
        <w:rPr>
          <w:rStyle w:val="SubtitleChar"/>
          <w:rFonts w:ascii="Calibri" w:hAnsi="Calibri"/>
          <w:color w:val="FF0000"/>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6D7C178D" w14:textId="77777777" w:rsidR="00860866" w:rsidRDefault="00860866" w:rsidP="00860866">
      <w:pPr>
        <w:pStyle w:val="PlainText"/>
        <w:ind w:left="2880" w:hanging="2880"/>
        <w:rPr>
          <w:rFonts w:ascii="Calibri" w:hAnsi="Calibri"/>
          <w:iCs/>
          <w:color w:val="000000"/>
          <w:sz w:val="20"/>
          <w:szCs w:val="20"/>
          <w:lang w:val="en-US"/>
        </w:rPr>
      </w:pPr>
      <w:r w:rsidRPr="00860866">
        <w:rPr>
          <w:rFonts w:ascii="Calibri" w:hAnsi="Calibri"/>
          <w:iCs/>
          <w:color w:val="000000"/>
          <w:sz w:val="20"/>
          <w:szCs w:val="20"/>
          <w:lang w:val="en-US"/>
        </w:rPr>
        <w:t>“</w:t>
      </w:r>
      <w:r>
        <w:rPr>
          <w:rFonts w:ascii="Calibri" w:hAnsi="Calibri"/>
          <w:iCs/>
          <w:color w:val="000000"/>
          <w:sz w:val="20"/>
          <w:szCs w:val="20"/>
          <w:lang w:val="en-US"/>
        </w:rPr>
        <w:t xml:space="preserve">We’ve never been about just selling products and services.  We aim to make peoples’ lives better, and </w:t>
      </w:r>
      <w:proofErr w:type="gramStart"/>
      <w:r>
        <w:rPr>
          <w:rFonts w:ascii="Calibri" w:hAnsi="Calibri"/>
          <w:iCs/>
          <w:color w:val="000000"/>
          <w:sz w:val="20"/>
          <w:szCs w:val="20"/>
          <w:lang w:val="en-US"/>
        </w:rPr>
        <w:t>our</w:t>
      </w:r>
      <w:proofErr w:type="gramEnd"/>
    </w:p>
    <w:p w14:paraId="087E7174" w14:textId="3FB2FB45" w:rsidR="001875B1" w:rsidRDefault="00860866" w:rsidP="001875B1">
      <w:pPr>
        <w:pStyle w:val="PlainText"/>
        <w:ind w:left="2880" w:hanging="2880"/>
        <w:rPr>
          <w:rFonts w:ascii="Calibri" w:hAnsi="Calibri"/>
          <w:iCs/>
          <w:color w:val="000000"/>
          <w:sz w:val="20"/>
          <w:szCs w:val="20"/>
          <w:lang w:val="en-US"/>
        </w:rPr>
      </w:pPr>
      <w:r>
        <w:rPr>
          <w:rFonts w:ascii="Calibri" w:hAnsi="Calibri"/>
          <w:iCs/>
          <w:color w:val="000000"/>
          <w:sz w:val="20"/>
          <w:szCs w:val="20"/>
          <w:lang w:val="en-US"/>
        </w:rPr>
        <w:t>brands and communications have always reflected that.</w:t>
      </w:r>
      <w:r w:rsidRPr="00860866">
        <w:rPr>
          <w:rFonts w:ascii="Calibri" w:hAnsi="Calibri"/>
          <w:iCs/>
          <w:color w:val="000000"/>
          <w:sz w:val="20"/>
          <w:szCs w:val="20"/>
          <w:lang w:val="en-US"/>
        </w:rPr>
        <w:t>”</w:t>
      </w:r>
    </w:p>
    <w:p w14:paraId="32546141" w14:textId="6A23C2FE" w:rsidR="001875B1" w:rsidRDefault="001875B1" w:rsidP="00860866">
      <w:pPr>
        <w:pStyle w:val="PlainText"/>
        <w:ind w:left="2880" w:hanging="2880"/>
        <w:rPr>
          <w:rFonts w:ascii="Calibri" w:hAnsi="Calibri"/>
          <w:iCs/>
          <w:color w:val="000000"/>
          <w:sz w:val="20"/>
          <w:szCs w:val="20"/>
          <w:lang w:val="en-US"/>
        </w:rPr>
      </w:pPr>
    </w:p>
    <w:p w14:paraId="08459F6E" w14:textId="77777777" w:rsidR="001875B1" w:rsidRPr="00860866" w:rsidRDefault="001875B1" w:rsidP="001875B1">
      <w:pPr>
        <w:pStyle w:val="NoSpacing"/>
        <w:rPr>
          <w:rFonts w:ascii="Calibri" w:hAnsi="Calibri"/>
          <w:color w:val="FF0000"/>
          <w:sz w:val="22"/>
          <w:szCs w:val="22"/>
        </w:rPr>
      </w:pPr>
      <w:r w:rsidRPr="00860866">
        <w:rPr>
          <w:rFonts w:ascii="Calibri" w:hAnsi="Calibri"/>
          <w:color w:val="FF0000"/>
          <w:sz w:val="22"/>
          <w:szCs w:val="22"/>
        </w:rPr>
        <w:t>[Footage sequence]</w:t>
      </w:r>
    </w:p>
    <w:p w14:paraId="7202029E" w14:textId="505E58DD" w:rsidR="001875B1" w:rsidRDefault="001875B1" w:rsidP="001875B1">
      <w:pPr>
        <w:pStyle w:val="NoSpacing"/>
        <w:rPr>
          <w:rFonts w:ascii="Calibri" w:hAnsi="Calibri"/>
          <w:sz w:val="22"/>
          <w:szCs w:val="22"/>
        </w:rPr>
      </w:pPr>
      <w:r w:rsidRPr="00860866">
        <w:rPr>
          <w:rFonts w:ascii="Calibri" w:hAnsi="Calibri"/>
          <w:sz w:val="22"/>
          <w:szCs w:val="22"/>
        </w:rPr>
        <w:t xml:space="preserve">Historical black and white footage </w:t>
      </w:r>
      <w:r>
        <w:rPr>
          <w:rFonts w:ascii="Calibri" w:hAnsi="Calibri"/>
          <w:sz w:val="22"/>
          <w:szCs w:val="22"/>
        </w:rPr>
        <w:t>showing a Shell television advertisement featuring a man promoting a brochure in his hand entitled ’10 Motoring Hints for April’.”</w:t>
      </w:r>
    </w:p>
    <w:p w14:paraId="4E83E51C" w14:textId="34F9404F" w:rsidR="001875B1" w:rsidRDefault="001875B1" w:rsidP="001875B1">
      <w:pPr>
        <w:pStyle w:val="NoSpacing"/>
        <w:rPr>
          <w:rFonts w:ascii="Calibri" w:hAnsi="Calibri"/>
          <w:sz w:val="22"/>
          <w:szCs w:val="22"/>
        </w:rPr>
      </w:pPr>
    </w:p>
    <w:p w14:paraId="77E7DE6A" w14:textId="77777777" w:rsidR="001875B1" w:rsidRDefault="001875B1" w:rsidP="001875B1">
      <w:pPr>
        <w:pStyle w:val="PlainText"/>
        <w:ind w:left="2880" w:hanging="2880"/>
        <w:rPr>
          <w:rStyle w:val="SubtitleChar"/>
          <w:rFonts w:ascii="Calibri" w:hAnsi="Calibri"/>
          <w:color w:val="FF0000"/>
          <w:sz w:val="22"/>
          <w:szCs w:val="22"/>
          <w:lang w:val="en-US"/>
        </w:rPr>
      </w:pPr>
      <w:r w:rsidRPr="00860866">
        <w:rPr>
          <w:rStyle w:val="SubtitleChar"/>
          <w:rFonts w:ascii="Calibri" w:hAnsi="Calibri"/>
          <w:color w:val="FF0000"/>
          <w:sz w:val="22"/>
          <w:szCs w:val="22"/>
          <w:lang w:val="en-US"/>
        </w:rPr>
        <w:t>[Shell petrol station patron]</w:t>
      </w:r>
    </w:p>
    <w:p w14:paraId="154C8D95" w14:textId="18A724A0" w:rsidR="001875B1" w:rsidRDefault="001875B1" w:rsidP="001875B1">
      <w:pPr>
        <w:pStyle w:val="PlainText"/>
        <w:ind w:left="2880" w:hanging="2880"/>
        <w:rPr>
          <w:rFonts w:ascii="Calibri" w:hAnsi="Calibri"/>
          <w:iCs/>
          <w:color w:val="000000"/>
          <w:sz w:val="20"/>
          <w:szCs w:val="20"/>
          <w:lang w:val="en-US"/>
        </w:rPr>
      </w:pPr>
      <w:r w:rsidRPr="00860866">
        <w:rPr>
          <w:rFonts w:ascii="Calibri" w:hAnsi="Calibri"/>
          <w:iCs/>
          <w:color w:val="000000"/>
          <w:sz w:val="20"/>
          <w:szCs w:val="20"/>
          <w:lang w:val="en-US"/>
        </w:rPr>
        <w:t>“</w:t>
      </w:r>
      <w:r>
        <w:rPr>
          <w:rFonts w:ascii="Calibri" w:hAnsi="Calibri"/>
          <w:iCs/>
          <w:color w:val="000000"/>
          <w:sz w:val="20"/>
          <w:szCs w:val="20"/>
          <w:lang w:val="en-US"/>
        </w:rPr>
        <w:t>Ten motoring hints for April, it’s free from any Shell garage</w:t>
      </w:r>
      <w:r>
        <w:rPr>
          <w:rFonts w:ascii="Calibri" w:hAnsi="Calibri"/>
          <w:iCs/>
          <w:color w:val="000000"/>
          <w:sz w:val="20"/>
          <w:szCs w:val="20"/>
          <w:lang w:val="en-US"/>
        </w:rPr>
        <w:t>.</w:t>
      </w:r>
      <w:r w:rsidRPr="00860866">
        <w:rPr>
          <w:rFonts w:ascii="Calibri" w:hAnsi="Calibri"/>
          <w:iCs/>
          <w:color w:val="000000"/>
          <w:sz w:val="20"/>
          <w:szCs w:val="20"/>
          <w:lang w:val="en-US"/>
        </w:rPr>
        <w:t>”</w:t>
      </w:r>
    </w:p>
    <w:p w14:paraId="5F34C891" w14:textId="06FF5698" w:rsidR="001875B1" w:rsidRDefault="001875B1" w:rsidP="001875B1">
      <w:pPr>
        <w:pStyle w:val="PlainText"/>
        <w:ind w:left="2880" w:hanging="2880"/>
        <w:rPr>
          <w:rFonts w:ascii="Calibri" w:hAnsi="Calibri"/>
          <w:iCs/>
          <w:color w:val="000000"/>
          <w:sz w:val="20"/>
          <w:szCs w:val="20"/>
          <w:lang w:val="en-US"/>
        </w:rPr>
      </w:pPr>
    </w:p>
    <w:p w14:paraId="661C7677" w14:textId="77777777" w:rsidR="001875B1" w:rsidRPr="00860866" w:rsidRDefault="001875B1" w:rsidP="001875B1">
      <w:pPr>
        <w:pStyle w:val="NoSpacing"/>
        <w:rPr>
          <w:rFonts w:ascii="Calibri" w:hAnsi="Calibri"/>
          <w:color w:val="FF0000"/>
          <w:sz w:val="22"/>
          <w:szCs w:val="22"/>
        </w:rPr>
      </w:pPr>
      <w:r w:rsidRPr="00860866">
        <w:rPr>
          <w:rFonts w:ascii="Calibri" w:hAnsi="Calibri"/>
          <w:color w:val="FF0000"/>
          <w:sz w:val="22"/>
          <w:szCs w:val="22"/>
        </w:rPr>
        <w:t>[Footage sequence]</w:t>
      </w:r>
    </w:p>
    <w:p w14:paraId="30542A58" w14:textId="70D53B56" w:rsidR="001875B1" w:rsidRDefault="001875B1" w:rsidP="001875B1">
      <w:pPr>
        <w:pStyle w:val="NoSpacing"/>
        <w:rPr>
          <w:rFonts w:ascii="Calibri" w:hAnsi="Calibri"/>
          <w:sz w:val="22"/>
          <w:szCs w:val="22"/>
        </w:rPr>
      </w:pPr>
      <w:r>
        <w:rPr>
          <w:rFonts w:ascii="Calibri" w:hAnsi="Calibri"/>
          <w:sz w:val="22"/>
          <w:szCs w:val="22"/>
        </w:rPr>
        <w:t xml:space="preserve">Historical footage of the </w:t>
      </w:r>
      <w:proofErr w:type="spellStart"/>
      <w:r>
        <w:rPr>
          <w:rFonts w:ascii="Calibri" w:hAnsi="Calibri"/>
          <w:sz w:val="22"/>
          <w:szCs w:val="22"/>
        </w:rPr>
        <w:t>Pecten</w:t>
      </w:r>
      <w:proofErr w:type="spellEnd"/>
      <w:r>
        <w:rPr>
          <w:rFonts w:ascii="Calibri" w:hAnsi="Calibri"/>
          <w:sz w:val="22"/>
          <w:szCs w:val="22"/>
        </w:rPr>
        <w:t xml:space="preserve"> at its inception and throughout history.  The footage shows the </w:t>
      </w:r>
      <w:proofErr w:type="spellStart"/>
      <w:r>
        <w:rPr>
          <w:rFonts w:ascii="Calibri" w:hAnsi="Calibri"/>
          <w:sz w:val="22"/>
          <w:szCs w:val="22"/>
        </w:rPr>
        <w:t>Pecten</w:t>
      </w:r>
      <w:proofErr w:type="spellEnd"/>
      <w:r>
        <w:rPr>
          <w:rFonts w:ascii="Calibri" w:hAnsi="Calibri"/>
          <w:sz w:val="22"/>
          <w:szCs w:val="22"/>
        </w:rPr>
        <w:t xml:space="preserve"> both on its own and in situ within advertisements and around the world.</w:t>
      </w:r>
    </w:p>
    <w:p w14:paraId="3F525751" w14:textId="77777777" w:rsidR="001875B1" w:rsidRPr="001875B1" w:rsidRDefault="001875B1" w:rsidP="001875B1">
      <w:pPr>
        <w:pStyle w:val="NoSpacing"/>
        <w:rPr>
          <w:rFonts w:ascii="Calibri" w:hAnsi="Calibri"/>
          <w:sz w:val="22"/>
          <w:szCs w:val="22"/>
        </w:rPr>
      </w:pPr>
    </w:p>
    <w:p w14:paraId="6C5A1857" w14:textId="5764C481" w:rsidR="001875B1" w:rsidRDefault="001875B1" w:rsidP="001875B1">
      <w:pPr>
        <w:pStyle w:val="PlainText"/>
        <w:ind w:left="2880" w:hanging="2880"/>
        <w:rPr>
          <w:rFonts w:ascii="Calibri" w:hAnsi="Calibri"/>
          <w:iCs/>
          <w:color w:val="000000"/>
          <w:sz w:val="20"/>
          <w:szCs w:val="20"/>
          <w:lang w:val="en-US"/>
        </w:rPr>
      </w:pPr>
    </w:p>
    <w:p w14:paraId="7D614F55" w14:textId="77777777" w:rsidR="001875B1" w:rsidRPr="001875B1" w:rsidRDefault="001875B1" w:rsidP="001875B1">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t>[Narrator]</w:t>
      </w:r>
    </w:p>
    <w:p w14:paraId="28BEF6CA" w14:textId="05884503" w:rsidR="001875B1" w:rsidRDefault="001875B1" w:rsidP="001875B1">
      <w:pPr>
        <w:rPr>
          <w:rFonts w:ascii="Calibri" w:eastAsia="Times New Roman" w:hAnsi="Calibri" w:cs="Times New Roman"/>
          <w:lang w:val="en-US"/>
        </w:rPr>
      </w:pPr>
      <w:r w:rsidRPr="001875B1">
        <w:rPr>
          <w:rFonts w:ascii="Calibri" w:eastAsia="Times New Roman" w:hAnsi="Calibri" w:cs="Times New Roman"/>
          <w:lang w:val="en-US"/>
        </w:rPr>
        <w:lastRenderedPageBreak/>
        <w:t xml:space="preserve">Over the last 100 years our logo </w:t>
      </w:r>
      <w:r>
        <w:rPr>
          <w:rFonts w:ascii="Calibri" w:eastAsia="Times New Roman" w:hAnsi="Calibri" w:cs="Times New Roman"/>
          <w:lang w:val="en-US"/>
        </w:rPr>
        <w:t xml:space="preserve">and visual identity have evolved and moved with the times </w:t>
      </w:r>
      <w:r w:rsidRPr="001875B1">
        <w:rPr>
          <w:rFonts w:ascii="Calibri" w:eastAsia="Times New Roman" w:hAnsi="Calibri" w:cs="Times New Roman"/>
          <w:lang w:val="en-US"/>
        </w:rPr>
        <w:t xml:space="preserve">while remaining instantly </w:t>
      </w:r>
      <w:r>
        <w:rPr>
          <w:rFonts w:ascii="Calibri" w:eastAsia="Times New Roman" w:hAnsi="Calibri" w:cs="Times New Roman"/>
          <w:lang w:val="en-US"/>
        </w:rPr>
        <w:t>recognizable as Shell</w:t>
      </w:r>
      <w:r w:rsidRPr="001875B1">
        <w:rPr>
          <w:rFonts w:ascii="Calibri" w:eastAsia="Times New Roman" w:hAnsi="Calibri" w:cs="Times New Roman"/>
          <w:lang w:val="en-US"/>
        </w:rPr>
        <w:t xml:space="preserve">. </w:t>
      </w:r>
    </w:p>
    <w:p w14:paraId="4E90FD76" w14:textId="77777777" w:rsidR="001875B1" w:rsidRPr="00860866" w:rsidRDefault="001875B1" w:rsidP="001875B1">
      <w:pPr>
        <w:pStyle w:val="NoSpacing"/>
        <w:rPr>
          <w:rFonts w:ascii="Calibri" w:hAnsi="Calibri"/>
          <w:color w:val="FF0000"/>
          <w:sz w:val="22"/>
          <w:szCs w:val="22"/>
        </w:rPr>
      </w:pPr>
      <w:r w:rsidRPr="00860866">
        <w:rPr>
          <w:rFonts w:ascii="Calibri" w:hAnsi="Calibri"/>
          <w:color w:val="FF0000"/>
          <w:sz w:val="22"/>
          <w:szCs w:val="22"/>
        </w:rPr>
        <w:t>[Footage sequence]</w:t>
      </w:r>
    </w:p>
    <w:p w14:paraId="2B587F6B" w14:textId="282B0E9E" w:rsidR="001875B1" w:rsidRDefault="001875B1" w:rsidP="001875B1">
      <w:pPr>
        <w:pStyle w:val="NoSpacing"/>
        <w:rPr>
          <w:rFonts w:ascii="Calibri" w:hAnsi="Calibri"/>
          <w:sz w:val="22"/>
          <w:szCs w:val="22"/>
        </w:rPr>
      </w:pPr>
      <w:r>
        <w:rPr>
          <w:rFonts w:ascii="Calibri" w:hAnsi="Calibri"/>
          <w:sz w:val="22"/>
          <w:szCs w:val="22"/>
        </w:rPr>
        <w:t>Series of images and footage of historical Shell advertisements and postcards.</w:t>
      </w:r>
    </w:p>
    <w:p w14:paraId="57CC2AC0" w14:textId="0A12DB0E" w:rsidR="001875B1" w:rsidRDefault="001875B1" w:rsidP="001875B1">
      <w:pPr>
        <w:rPr>
          <w:rFonts w:ascii="Calibri" w:eastAsia="Times New Roman" w:hAnsi="Calibri" w:cs="Times New Roman"/>
          <w:lang w:val="en-US"/>
        </w:rPr>
      </w:pPr>
    </w:p>
    <w:p w14:paraId="5D2A5F42" w14:textId="77777777" w:rsidR="001875B1" w:rsidRPr="001875B1" w:rsidRDefault="001875B1" w:rsidP="001875B1">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t>[Narrator]</w:t>
      </w:r>
    </w:p>
    <w:p w14:paraId="3D953E91" w14:textId="310E23DE" w:rsidR="001875B1" w:rsidRDefault="001875B1" w:rsidP="001875B1">
      <w:pPr>
        <w:rPr>
          <w:rFonts w:ascii="Calibri" w:eastAsia="Times New Roman" w:hAnsi="Calibri" w:cs="Times New Roman"/>
          <w:lang w:val="en-US"/>
        </w:rPr>
      </w:pPr>
      <w:r>
        <w:rPr>
          <w:rFonts w:ascii="Calibri" w:eastAsia="Times New Roman" w:hAnsi="Calibri" w:cs="Times New Roman"/>
          <w:lang w:val="en-US"/>
        </w:rPr>
        <w:t>Our advertisements, postcards and films captured the spirit of the age and helped us to connect with our customers on a more emotional level that expressed our values of being positive, warm and human.</w:t>
      </w:r>
    </w:p>
    <w:p w14:paraId="2292E16A" w14:textId="77777777" w:rsidR="001875B1" w:rsidRPr="00860866" w:rsidRDefault="001875B1" w:rsidP="001875B1">
      <w:pPr>
        <w:pStyle w:val="NoSpacing"/>
        <w:rPr>
          <w:rFonts w:ascii="Calibri" w:hAnsi="Calibri"/>
          <w:color w:val="FF0000"/>
          <w:sz w:val="22"/>
          <w:szCs w:val="22"/>
        </w:rPr>
      </w:pPr>
      <w:r w:rsidRPr="00860866">
        <w:rPr>
          <w:rFonts w:ascii="Calibri" w:hAnsi="Calibri"/>
          <w:color w:val="FF0000"/>
          <w:sz w:val="22"/>
          <w:szCs w:val="22"/>
        </w:rPr>
        <w:t>[Footage sequence]</w:t>
      </w:r>
    </w:p>
    <w:p w14:paraId="77DE6D94" w14:textId="00C19A9F" w:rsidR="001875B1" w:rsidRDefault="001875B1" w:rsidP="001875B1">
      <w:pPr>
        <w:pStyle w:val="NoSpacing"/>
        <w:rPr>
          <w:rFonts w:ascii="Calibri" w:hAnsi="Calibri"/>
          <w:sz w:val="22"/>
          <w:szCs w:val="22"/>
        </w:rPr>
      </w:pPr>
      <w:r>
        <w:rPr>
          <w:rFonts w:ascii="Calibri" w:hAnsi="Calibri"/>
          <w:sz w:val="22"/>
          <w:szCs w:val="22"/>
        </w:rPr>
        <w:t>Historical footage from the 1960s shows a car</w:t>
      </w:r>
      <w:r w:rsidR="002B659D">
        <w:rPr>
          <w:rFonts w:ascii="Calibri" w:hAnsi="Calibri"/>
          <w:sz w:val="22"/>
          <w:szCs w:val="22"/>
        </w:rPr>
        <w:t xml:space="preserve"> driving around a curve with on-screen text reading ‘1 Gallon of Shell Economy’.  This is followed by an interview between</w:t>
      </w:r>
      <w:r>
        <w:rPr>
          <w:rFonts w:ascii="Calibri" w:hAnsi="Calibri"/>
          <w:sz w:val="22"/>
          <w:szCs w:val="22"/>
        </w:rPr>
        <w:t xml:space="preserve"> </w:t>
      </w:r>
      <w:r w:rsidR="002B659D">
        <w:rPr>
          <w:rFonts w:ascii="Calibri" w:hAnsi="Calibri"/>
          <w:sz w:val="22"/>
          <w:szCs w:val="22"/>
        </w:rPr>
        <w:t xml:space="preserve">the </w:t>
      </w:r>
      <w:r>
        <w:rPr>
          <w:rFonts w:ascii="Calibri" w:hAnsi="Calibri"/>
          <w:sz w:val="22"/>
          <w:szCs w:val="22"/>
        </w:rPr>
        <w:t>man</w:t>
      </w:r>
      <w:r w:rsidR="002B659D">
        <w:rPr>
          <w:rFonts w:ascii="Calibri" w:hAnsi="Calibri"/>
          <w:sz w:val="22"/>
          <w:szCs w:val="22"/>
        </w:rPr>
        <w:t xml:space="preserve"> that was driving the car and an interviewer standing outside the car holding a microphone.</w:t>
      </w:r>
    </w:p>
    <w:p w14:paraId="1E557E8F" w14:textId="7C7D3081" w:rsidR="002B659D" w:rsidRDefault="002B659D" w:rsidP="001875B1">
      <w:pPr>
        <w:pStyle w:val="NoSpacing"/>
        <w:rPr>
          <w:rFonts w:ascii="Calibri" w:hAnsi="Calibri"/>
          <w:sz w:val="22"/>
          <w:szCs w:val="22"/>
        </w:rPr>
      </w:pPr>
    </w:p>
    <w:p w14:paraId="3BD69E21" w14:textId="241210F6" w:rsidR="002B659D" w:rsidRDefault="002B659D" w:rsidP="002B659D">
      <w:pPr>
        <w:pStyle w:val="PlainText"/>
        <w:ind w:left="2880" w:hanging="2880"/>
        <w:rPr>
          <w:rStyle w:val="Heading3Char"/>
          <w:rFonts w:ascii="Calibri" w:hAnsi="Calibri"/>
          <w:color w:val="FF0000"/>
          <w:sz w:val="22"/>
          <w:szCs w:val="22"/>
          <w:lang w:val="en-US"/>
        </w:rPr>
      </w:pPr>
      <w:r w:rsidRPr="00860866">
        <w:rPr>
          <w:rStyle w:val="Heading3Char"/>
          <w:rFonts w:ascii="Calibri" w:hAnsi="Calibri"/>
          <w:color w:val="FF0000"/>
          <w:sz w:val="22"/>
          <w:szCs w:val="22"/>
          <w:lang w:val="en-US"/>
        </w:rPr>
        <w:t xml:space="preserve">Conversation between </w:t>
      </w:r>
      <w:r>
        <w:rPr>
          <w:rStyle w:val="Heading3Char"/>
          <w:rFonts w:ascii="Calibri" w:hAnsi="Calibri"/>
          <w:color w:val="FF0000"/>
          <w:sz w:val="22"/>
          <w:szCs w:val="22"/>
          <w:lang w:val="en-US"/>
        </w:rPr>
        <w:t>man driving a car and an interviewer with a microphone</w:t>
      </w:r>
    </w:p>
    <w:p w14:paraId="69BABC4C" w14:textId="77777777" w:rsidR="002B659D" w:rsidRDefault="002B659D" w:rsidP="001875B1">
      <w:pPr>
        <w:pStyle w:val="NoSpacing"/>
        <w:rPr>
          <w:rFonts w:ascii="Calibri" w:hAnsi="Calibri"/>
          <w:sz w:val="22"/>
          <w:szCs w:val="22"/>
        </w:rPr>
      </w:pPr>
    </w:p>
    <w:p w14:paraId="71E5892F" w14:textId="606031C8" w:rsidR="002B659D" w:rsidRDefault="002B659D" w:rsidP="002B659D">
      <w:pPr>
        <w:pStyle w:val="PlainText"/>
        <w:ind w:left="2880" w:hanging="2880"/>
        <w:rPr>
          <w:rStyle w:val="SubtitleChar"/>
          <w:rFonts w:ascii="Calibri" w:hAnsi="Calibri"/>
          <w:color w:val="FF0000"/>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Interviewer with microphone</w:t>
      </w:r>
      <w:r w:rsidRPr="00860866">
        <w:rPr>
          <w:rStyle w:val="SubtitleChar"/>
          <w:rFonts w:ascii="Calibri" w:hAnsi="Calibri"/>
          <w:color w:val="FF0000"/>
          <w:sz w:val="22"/>
          <w:szCs w:val="22"/>
          <w:lang w:val="en-US"/>
        </w:rPr>
        <w:t>]</w:t>
      </w:r>
    </w:p>
    <w:p w14:paraId="35D1A15B" w14:textId="16539CDE" w:rsidR="001875B1" w:rsidRDefault="001875B1" w:rsidP="002B659D">
      <w:pPr>
        <w:pStyle w:val="PlainText"/>
        <w:rPr>
          <w:rFonts w:ascii="Calibri" w:hAnsi="Calibri"/>
          <w:iCs/>
          <w:color w:val="000000"/>
          <w:sz w:val="20"/>
          <w:szCs w:val="20"/>
          <w:lang w:val="en-US"/>
        </w:rPr>
      </w:pPr>
      <w:r>
        <w:rPr>
          <w:rFonts w:ascii="Calibri" w:hAnsi="Calibri"/>
          <w:iCs/>
          <w:color w:val="000000"/>
          <w:sz w:val="20"/>
          <w:szCs w:val="20"/>
          <w:lang w:val="en-US"/>
        </w:rPr>
        <w:t>“</w:t>
      </w:r>
      <w:r w:rsidRPr="001875B1">
        <w:rPr>
          <w:rFonts w:ascii="Calibri" w:hAnsi="Calibri"/>
          <w:iCs/>
          <w:color w:val="000000"/>
          <w:sz w:val="20"/>
          <w:szCs w:val="20"/>
          <w:lang w:val="en-US"/>
        </w:rPr>
        <w:t>52 miles, what do you think of that?</w:t>
      </w:r>
      <w:r>
        <w:rPr>
          <w:rFonts w:ascii="Calibri" w:hAnsi="Calibri"/>
          <w:iCs/>
          <w:color w:val="000000"/>
          <w:sz w:val="20"/>
          <w:szCs w:val="20"/>
          <w:lang w:val="en-US"/>
        </w:rPr>
        <w:t>”</w:t>
      </w:r>
    </w:p>
    <w:p w14:paraId="20B5B596" w14:textId="10946A87" w:rsidR="002B659D" w:rsidRDefault="002B659D" w:rsidP="002B659D">
      <w:pPr>
        <w:pStyle w:val="PlainText"/>
        <w:rPr>
          <w:rFonts w:ascii="Calibri" w:hAnsi="Calibri"/>
          <w:iCs/>
          <w:color w:val="000000"/>
          <w:sz w:val="20"/>
          <w:szCs w:val="20"/>
          <w:lang w:val="en-US"/>
        </w:rPr>
      </w:pPr>
    </w:p>
    <w:p w14:paraId="0611F18B" w14:textId="202B6F9A" w:rsidR="002B659D" w:rsidRDefault="002B659D" w:rsidP="002B659D">
      <w:pPr>
        <w:pStyle w:val="PlainText"/>
        <w:ind w:left="2880" w:hanging="2880"/>
        <w:rPr>
          <w:rStyle w:val="SubtitleChar"/>
          <w:rFonts w:ascii="Calibri" w:hAnsi="Calibri"/>
          <w:color w:val="FF0000"/>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Man driving car</w:t>
      </w:r>
      <w:r w:rsidRPr="00860866">
        <w:rPr>
          <w:rStyle w:val="SubtitleChar"/>
          <w:rFonts w:ascii="Calibri" w:hAnsi="Calibri"/>
          <w:color w:val="FF0000"/>
          <w:sz w:val="22"/>
          <w:szCs w:val="22"/>
          <w:lang w:val="en-US"/>
        </w:rPr>
        <w:t>]</w:t>
      </w:r>
    </w:p>
    <w:p w14:paraId="6FBB38F7" w14:textId="70295C14" w:rsidR="002B659D" w:rsidRDefault="001875B1" w:rsidP="002B659D">
      <w:pPr>
        <w:pStyle w:val="PlainText"/>
        <w:rPr>
          <w:rFonts w:ascii="Calibri" w:hAnsi="Calibri"/>
          <w:iCs/>
          <w:color w:val="000000"/>
          <w:sz w:val="20"/>
          <w:szCs w:val="20"/>
          <w:lang w:val="en-US"/>
        </w:rPr>
      </w:pPr>
      <w:r w:rsidRPr="001875B1">
        <w:rPr>
          <w:rFonts w:ascii="Calibri" w:hAnsi="Calibri"/>
          <w:iCs/>
          <w:color w:val="000000"/>
          <w:sz w:val="20"/>
          <w:szCs w:val="20"/>
          <w:lang w:val="en-US"/>
        </w:rPr>
        <w:t xml:space="preserve"> </w:t>
      </w:r>
      <w:r>
        <w:rPr>
          <w:rFonts w:ascii="Calibri" w:hAnsi="Calibri"/>
          <w:iCs/>
          <w:color w:val="000000"/>
          <w:sz w:val="20"/>
          <w:szCs w:val="20"/>
          <w:lang w:val="en-US"/>
        </w:rPr>
        <w:t>“</w:t>
      </w:r>
      <w:r w:rsidRPr="001875B1">
        <w:rPr>
          <w:rFonts w:ascii="Calibri" w:hAnsi="Calibri"/>
          <w:iCs/>
          <w:color w:val="000000"/>
          <w:sz w:val="20"/>
          <w:szCs w:val="20"/>
          <w:lang w:val="en-US"/>
        </w:rPr>
        <w:t>I think it’s fantastic, I shouldn’t have thou</w:t>
      </w:r>
      <w:r>
        <w:rPr>
          <w:rFonts w:ascii="Calibri" w:hAnsi="Calibri"/>
          <w:iCs/>
          <w:color w:val="000000"/>
          <w:sz w:val="20"/>
          <w:szCs w:val="20"/>
          <w:lang w:val="en-US"/>
        </w:rPr>
        <w:t>ght it was possible.”</w:t>
      </w:r>
    </w:p>
    <w:p w14:paraId="7DBE7175" w14:textId="77777777" w:rsidR="002B659D" w:rsidRDefault="002B659D" w:rsidP="002B659D">
      <w:pPr>
        <w:pStyle w:val="PlainText"/>
        <w:rPr>
          <w:rFonts w:ascii="Calibri" w:hAnsi="Calibri"/>
          <w:iCs/>
          <w:color w:val="000000"/>
          <w:sz w:val="20"/>
          <w:szCs w:val="20"/>
          <w:lang w:val="en-US"/>
        </w:rPr>
      </w:pPr>
    </w:p>
    <w:p w14:paraId="65CDC432" w14:textId="76031AD5" w:rsidR="001875B1" w:rsidRPr="002B659D" w:rsidRDefault="002B659D" w:rsidP="002B659D">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Interviewer with microphone</w:t>
      </w:r>
      <w:r w:rsidRPr="00860866">
        <w:rPr>
          <w:rStyle w:val="SubtitleChar"/>
          <w:rFonts w:ascii="Calibri" w:hAnsi="Calibri"/>
          <w:color w:val="FF0000"/>
          <w:sz w:val="22"/>
          <w:szCs w:val="22"/>
          <w:lang w:val="en-US"/>
        </w:rPr>
        <w:t>]</w:t>
      </w:r>
      <w:r w:rsidR="001875B1">
        <w:rPr>
          <w:rFonts w:ascii="Calibri" w:hAnsi="Calibri"/>
          <w:iCs/>
          <w:color w:val="000000"/>
          <w:sz w:val="20"/>
          <w:szCs w:val="20"/>
          <w:lang w:val="en-US"/>
        </w:rPr>
        <w:t xml:space="preserve"> </w:t>
      </w:r>
    </w:p>
    <w:p w14:paraId="49DDCFDA" w14:textId="07992A78" w:rsidR="001875B1" w:rsidRPr="001875B1" w:rsidRDefault="001875B1" w:rsidP="001875B1">
      <w:pPr>
        <w:pStyle w:val="PlainText"/>
        <w:ind w:left="2880" w:hanging="2880"/>
        <w:rPr>
          <w:rFonts w:ascii="Calibri" w:hAnsi="Calibri"/>
          <w:iCs/>
          <w:color w:val="000000"/>
          <w:sz w:val="20"/>
          <w:szCs w:val="20"/>
          <w:lang w:val="en-US"/>
        </w:rPr>
      </w:pPr>
      <w:r>
        <w:rPr>
          <w:rFonts w:ascii="Calibri" w:hAnsi="Calibri"/>
          <w:iCs/>
          <w:color w:val="000000"/>
          <w:sz w:val="20"/>
          <w:szCs w:val="20"/>
          <w:lang w:val="en-US"/>
        </w:rPr>
        <w:t>“Well there you are!”</w:t>
      </w:r>
    </w:p>
    <w:p w14:paraId="106A6827" w14:textId="223A7D4B" w:rsidR="001875B1" w:rsidRDefault="001875B1" w:rsidP="001875B1">
      <w:pPr>
        <w:rPr>
          <w:rFonts w:ascii="Calibri" w:eastAsia="Times New Roman" w:hAnsi="Calibri" w:cs="Times New Roman"/>
          <w:lang w:val="en-US"/>
        </w:rPr>
      </w:pPr>
    </w:p>
    <w:p w14:paraId="54DD5B47" w14:textId="0D97C7E3" w:rsidR="002B659D" w:rsidRDefault="002B659D" w:rsidP="002B659D">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Narrator begins speaking</w:t>
      </w:r>
    </w:p>
    <w:p w14:paraId="12DC0C76" w14:textId="77777777" w:rsidR="002B659D" w:rsidRDefault="002B659D" w:rsidP="002B659D">
      <w:pPr>
        <w:pStyle w:val="PlainText"/>
        <w:ind w:left="2880" w:hanging="2880"/>
        <w:rPr>
          <w:rStyle w:val="Heading3Char"/>
          <w:rFonts w:ascii="Calibri" w:hAnsi="Calibri"/>
          <w:color w:val="FF0000"/>
          <w:sz w:val="22"/>
          <w:szCs w:val="22"/>
          <w:lang w:val="en-US"/>
        </w:rPr>
      </w:pPr>
    </w:p>
    <w:p w14:paraId="72445C0E" w14:textId="77777777" w:rsidR="002B659D" w:rsidRPr="00860866" w:rsidRDefault="002B659D" w:rsidP="002B659D">
      <w:pPr>
        <w:pStyle w:val="NoSpacing"/>
        <w:rPr>
          <w:rFonts w:ascii="Calibri" w:hAnsi="Calibri"/>
          <w:color w:val="FF0000"/>
          <w:sz w:val="22"/>
          <w:szCs w:val="22"/>
        </w:rPr>
      </w:pPr>
      <w:r w:rsidRPr="00860866">
        <w:rPr>
          <w:rFonts w:ascii="Calibri" w:hAnsi="Calibri"/>
          <w:color w:val="FF0000"/>
          <w:sz w:val="22"/>
          <w:szCs w:val="22"/>
        </w:rPr>
        <w:t>[Footage sequence]</w:t>
      </w:r>
    </w:p>
    <w:p w14:paraId="438C8450" w14:textId="558AEC21" w:rsidR="002B659D" w:rsidRDefault="002B659D" w:rsidP="002B659D">
      <w:pPr>
        <w:pStyle w:val="NoSpacing"/>
        <w:rPr>
          <w:rFonts w:ascii="Calibri" w:hAnsi="Calibri"/>
          <w:sz w:val="22"/>
          <w:szCs w:val="22"/>
        </w:rPr>
      </w:pPr>
      <w:r>
        <w:rPr>
          <w:rFonts w:ascii="Calibri" w:hAnsi="Calibri"/>
          <w:sz w:val="22"/>
          <w:szCs w:val="22"/>
        </w:rPr>
        <w:t xml:space="preserve">Historical Shell advertisement starting on the Shell </w:t>
      </w:r>
      <w:proofErr w:type="spellStart"/>
      <w:r>
        <w:rPr>
          <w:rFonts w:ascii="Calibri" w:hAnsi="Calibri"/>
          <w:sz w:val="22"/>
          <w:szCs w:val="22"/>
        </w:rPr>
        <w:t>Pecten</w:t>
      </w:r>
      <w:proofErr w:type="spellEnd"/>
      <w:r>
        <w:rPr>
          <w:rFonts w:ascii="Calibri" w:hAnsi="Calibri"/>
          <w:sz w:val="22"/>
          <w:szCs w:val="22"/>
        </w:rPr>
        <w:t>, followed by footage of the open road.  On-screen text reads ‘Discovering Britain with John Betjeman’.”</w:t>
      </w:r>
    </w:p>
    <w:p w14:paraId="4D918E92" w14:textId="6417560C" w:rsidR="002B659D" w:rsidRDefault="002B659D" w:rsidP="002B659D">
      <w:pPr>
        <w:pStyle w:val="NoSpacing"/>
        <w:rPr>
          <w:rFonts w:ascii="Calibri" w:hAnsi="Calibri"/>
          <w:sz w:val="22"/>
          <w:szCs w:val="22"/>
        </w:rPr>
      </w:pPr>
    </w:p>
    <w:p w14:paraId="26E7A998" w14:textId="77777777" w:rsidR="002B659D" w:rsidRPr="001875B1" w:rsidRDefault="002B659D" w:rsidP="002B659D">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t>[Narrator]</w:t>
      </w:r>
    </w:p>
    <w:p w14:paraId="192D8BB0" w14:textId="6211B803" w:rsidR="002B659D" w:rsidRDefault="002B659D" w:rsidP="002B659D">
      <w:pPr>
        <w:rPr>
          <w:rFonts w:ascii="Calibri" w:eastAsia="Times New Roman" w:hAnsi="Calibri" w:cs="Times New Roman"/>
          <w:lang w:val="en-US"/>
        </w:rPr>
      </w:pPr>
      <w:r>
        <w:rPr>
          <w:rFonts w:ascii="Calibri" w:eastAsia="Times New Roman" w:hAnsi="Calibri" w:cs="Times New Roman"/>
          <w:lang w:val="en-US"/>
        </w:rPr>
        <w:t xml:space="preserve">Our brand has always encouraged travel and exploration, innovation and bright new horizons.  </w:t>
      </w:r>
    </w:p>
    <w:p w14:paraId="46C93C37" w14:textId="77777777" w:rsidR="002B659D" w:rsidRPr="00860866" w:rsidRDefault="002B659D" w:rsidP="002B659D">
      <w:pPr>
        <w:pStyle w:val="NoSpacing"/>
        <w:rPr>
          <w:rFonts w:ascii="Calibri" w:hAnsi="Calibri"/>
          <w:color w:val="FF0000"/>
          <w:sz w:val="22"/>
          <w:szCs w:val="22"/>
        </w:rPr>
      </w:pPr>
      <w:r w:rsidRPr="00860866">
        <w:rPr>
          <w:rFonts w:ascii="Calibri" w:hAnsi="Calibri"/>
          <w:color w:val="FF0000"/>
          <w:sz w:val="22"/>
          <w:szCs w:val="22"/>
        </w:rPr>
        <w:t>[Footage sequence]</w:t>
      </w:r>
    </w:p>
    <w:p w14:paraId="3117F4E8" w14:textId="31B1AFF3" w:rsidR="002B659D" w:rsidRDefault="002B659D" w:rsidP="002B659D">
      <w:pPr>
        <w:pStyle w:val="NoSpacing"/>
        <w:rPr>
          <w:rFonts w:ascii="Calibri" w:hAnsi="Calibri"/>
          <w:sz w:val="22"/>
          <w:szCs w:val="22"/>
        </w:rPr>
      </w:pPr>
      <w:r>
        <w:rPr>
          <w:rFonts w:ascii="Calibri" w:hAnsi="Calibri"/>
          <w:sz w:val="22"/>
          <w:szCs w:val="22"/>
        </w:rPr>
        <w:t>Modern day footage featuring Shell innovators and children showcases Shell innovations around the world today, followed by historical black and white footage of past Shell innovations and advertisements.</w:t>
      </w:r>
    </w:p>
    <w:p w14:paraId="5F1177B6" w14:textId="4EC45656" w:rsidR="002B659D" w:rsidRDefault="002B659D" w:rsidP="002B659D">
      <w:pPr>
        <w:rPr>
          <w:rFonts w:ascii="Calibri" w:eastAsia="Times New Roman" w:hAnsi="Calibri" w:cs="Times New Roman"/>
          <w:lang w:val="en-US"/>
        </w:rPr>
      </w:pPr>
    </w:p>
    <w:p w14:paraId="5EA366E4" w14:textId="77777777" w:rsidR="002B659D" w:rsidRPr="001875B1" w:rsidRDefault="002B659D" w:rsidP="002B659D">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t>[Narrator]</w:t>
      </w:r>
    </w:p>
    <w:p w14:paraId="2061EDA2" w14:textId="0400F28B" w:rsidR="002B659D" w:rsidRDefault="002B659D" w:rsidP="002B659D">
      <w:pPr>
        <w:rPr>
          <w:rFonts w:ascii="Calibri" w:eastAsia="Times New Roman" w:hAnsi="Calibri" w:cs="Times New Roman"/>
          <w:lang w:val="en-US"/>
        </w:rPr>
      </w:pPr>
      <w:r>
        <w:rPr>
          <w:rFonts w:ascii="Calibri" w:eastAsia="Times New Roman" w:hAnsi="Calibri" w:cs="Times New Roman"/>
          <w:lang w:val="en-US"/>
        </w:rPr>
        <w:t>But above all, we’ve evolved with the needs of our customers, as a business and as a brand.</w:t>
      </w:r>
    </w:p>
    <w:p w14:paraId="6E4CF07C" w14:textId="77777777" w:rsidR="002B659D" w:rsidRDefault="002B659D" w:rsidP="002B659D">
      <w:pPr>
        <w:pStyle w:val="NoSpacing"/>
        <w:rPr>
          <w:rFonts w:ascii="Calibri" w:hAnsi="Calibri"/>
          <w:sz w:val="22"/>
          <w:szCs w:val="22"/>
        </w:rPr>
      </w:pPr>
    </w:p>
    <w:p w14:paraId="700F5CFB" w14:textId="77777777" w:rsidR="002B659D" w:rsidRPr="00860866" w:rsidRDefault="002B659D" w:rsidP="002B659D">
      <w:pPr>
        <w:pStyle w:val="NoSpacing"/>
        <w:rPr>
          <w:rFonts w:ascii="Calibri" w:hAnsi="Calibri"/>
          <w:color w:val="FF0000"/>
          <w:sz w:val="22"/>
          <w:szCs w:val="22"/>
        </w:rPr>
      </w:pPr>
      <w:r w:rsidRPr="00860866">
        <w:rPr>
          <w:rFonts w:ascii="Calibri" w:hAnsi="Calibri"/>
          <w:color w:val="FF0000"/>
          <w:sz w:val="22"/>
          <w:szCs w:val="22"/>
        </w:rPr>
        <w:t>[Footage sequence]</w:t>
      </w:r>
    </w:p>
    <w:p w14:paraId="186EEC17" w14:textId="3F2EC18E" w:rsidR="002B659D" w:rsidRDefault="00215A98" w:rsidP="002B659D">
      <w:pPr>
        <w:pStyle w:val="NoSpacing"/>
        <w:rPr>
          <w:rFonts w:ascii="Calibri" w:hAnsi="Calibri"/>
          <w:sz w:val="22"/>
          <w:szCs w:val="22"/>
        </w:rPr>
      </w:pPr>
      <w:r>
        <w:rPr>
          <w:rFonts w:ascii="Calibri" w:hAnsi="Calibri"/>
          <w:sz w:val="22"/>
          <w:szCs w:val="22"/>
        </w:rPr>
        <w:t>Footage of sheet music appears on screen, followed by footage of the ‘Sound of Shell’ being recorded in Abby Road Studios.  This features a conductor in the center of the room, surround by a full orchestra in action.</w:t>
      </w:r>
    </w:p>
    <w:p w14:paraId="71976B77" w14:textId="77777777" w:rsidR="00215A98" w:rsidRPr="001875B1" w:rsidRDefault="00215A98" w:rsidP="00215A98">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lastRenderedPageBreak/>
        <w:t>[Narrator]</w:t>
      </w:r>
    </w:p>
    <w:p w14:paraId="5902A9DE" w14:textId="0DDFA0A3" w:rsidR="00215A98" w:rsidRDefault="00215A98" w:rsidP="00215A98">
      <w:pPr>
        <w:rPr>
          <w:rFonts w:ascii="Calibri" w:eastAsia="Times New Roman" w:hAnsi="Calibri" w:cs="Times New Roman"/>
          <w:lang w:val="en-US"/>
        </w:rPr>
      </w:pPr>
      <w:r>
        <w:rPr>
          <w:rFonts w:ascii="Calibri" w:eastAsia="Times New Roman" w:hAnsi="Calibri" w:cs="Times New Roman"/>
          <w:lang w:val="en-US"/>
        </w:rPr>
        <w:t>Whether by communicating on a more emotional level through our brand music called ‘The Sound of Shell’ used in our communications and branded experiences.</w:t>
      </w:r>
    </w:p>
    <w:p w14:paraId="06F61CFB" w14:textId="77777777" w:rsidR="00215A98" w:rsidRPr="00860866" w:rsidRDefault="00215A98" w:rsidP="00215A98">
      <w:pPr>
        <w:pStyle w:val="NoSpacing"/>
        <w:rPr>
          <w:rFonts w:ascii="Calibri" w:hAnsi="Calibri"/>
          <w:color w:val="FF0000"/>
          <w:sz w:val="22"/>
          <w:szCs w:val="22"/>
        </w:rPr>
      </w:pPr>
      <w:r w:rsidRPr="00860866">
        <w:rPr>
          <w:rFonts w:ascii="Calibri" w:hAnsi="Calibri"/>
          <w:color w:val="FF0000"/>
          <w:sz w:val="22"/>
          <w:szCs w:val="22"/>
        </w:rPr>
        <w:t>[Footage sequence]</w:t>
      </w:r>
    </w:p>
    <w:p w14:paraId="2AC287C0" w14:textId="0D079CB5" w:rsidR="00215A98" w:rsidRDefault="00215A98" w:rsidP="00215A98">
      <w:pPr>
        <w:pStyle w:val="NoSpacing"/>
        <w:rPr>
          <w:rFonts w:ascii="Calibri" w:hAnsi="Calibri"/>
          <w:sz w:val="22"/>
          <w:szCs w:val="22"/>
        </w:rPr>
      </w:pPr>
      <w:r>
        <w:rPr>
          <w:rFonts w:ascii="Calibri" w:hAnsi="Calibri"/>
          <w:sz w:val="22"/>
          <w:szCs w:val="22"/>
        </w:rPr>
        <w:t>Footage of Shell experiential activities displays on screen.  The majority of the footage is from Shell Make the Future Live events across the world and Shell Eco-marathon.</w:t>
      </w:r>
    </w:p>
    <w:p w14:paraId="4D105768" w14:textId="53D578AF" w:rsidR="00215A98" w:rsidRDefault="00215A98" w:rsidP="00215A98">
      <w:pPr>
        <w:rPr>
          <w:rFonts w:ascii="Calibri" w:eastAsia="Times New Roman" w:hAnsi="Calibri" w:cs="Times New Roman"/>
          <w:lang w:val="en-US"/>
        </w:rPr>
      </w:pPr>
    </w:p>
    <w:p w14:paraId="3A8A4537" w14:textId="77777777" w:rsidR="00215A98" w:rsidRPr="001875B1" w:rsidRDefault="00215A98" w:rsidP="00215A98">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t>[Narrator]</w:t>
      </w:r>
    </w:p>
    <w:p w14:paraId="3E983E36" w14:textId="76AFD778" w:rsidR="00215A98" w:rsidRPr="00215A98" w:rsidRDefault="00215A98" w:rsidP="00215A98">
      <w:pPr>
        <w:rPr>
          <w:rFonts w:ascii="Calibri" w:eastAsia="Times New Roman" w:hAnsi="Calibri" w:cs="Times New Roman"/>
          <w:lang w:val="en-US"/>
        </w:rPr>
      </w:pPr>
      <w:r>
        <w:rPr>
          <w:rFonts w:ascii="Calibri" w:eastAsia="Times New Roman" w:hAnsi="Calibri" w:cs="Times New Roman"/>
          <w:lang w:val="en-US"/>
        </w:rPr>
        <w:t xml:space="preserve">Or through the exciting experiential activities we host.  This is the Shell brand in action today, and as the world around us continues to change and evolve, so too will our brand and our business.  </w:t>
      </w:r>
    </w:p>
    <w:p w14:paraId="6627E8AA" w14:textId="0142475C" w:rsidR="00172ACC" w:rsidRPr="00215A98" w:rsidRDefault="002B659D" w:rsidP="00215A98">
      <w:pPr>
        <w:pStyle w:val="PlainText"/>
        <w:ind w:left="2880" w:hanging="2880"/>
        <w:rPr>
          <w:rStyle w:val="SubtitleChar"/>
          <w:rFonts w:ascii="Calibri" w:hAnsi="Calibri"/>
          <w:color w:val="FF0000"/>
          <w:sz w:val="22"/>
          <w:szCs w:val="22"/>
          <w:lang w:val="en-US"/>
        </w:rPr>
      </w:pPr>
      <w:r w:rsidRPr="00215A98">
        <w:rPr>
          <w:rStyle w:val="SubtitleChar"/>
          <w:rFonts w:ascii="Calibri" w:hAnsi="Calibri"/>
          <w:color w:val="FF0000"/>
          <w:sz w:val="22"/>
          <w:szCs w:val="22"/>
          <w:lang w:val="en-US"/>
        </w:rPr>
        <w:t xml:space="preserve"> </w:t>
      </w:r>
      <w:r w:rsidR="00172ACC" w:rsidRPr="00215A98">
        <w:rPr>
          <w:rStyle w:val="SubtitleChar"/>
          <w:rFonts w:ascii="Calibri" w:hAnsi="Calibri"/>
          <w:color w:val="FF0000"/>
          <w:sz w:val="22"/>
          <w:szCs w:val="22"/>
          <w:lang w:val="en-US"/>
        </w:rPr>
        <w:t>[Graphic]</w:t>
      </w:r>
    </w:p>
    <w:p w14:paraId="2415A317" w14:textId="52EA0423"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172ACC">
        <w:rPr>
          <w:rFonts w:ascii="Arial" w:eastAsia="Times New Roman" w:hAnsi="Arial" w:cs="Arial"/>
          <w:color w:val="404040"/>
          <w:sz w:val="21"/>
          <w:szCs w:val="21"/>
          <w:lang w:eastAsia="en-GB"/>
        </w:rPr>
        <w:t xml:space="preserve">Shell logo centred on a white background. </w:t>
      </w:r>
    </w:p>
    <w:p w14:paraId="211321F1" w14:textId="76ADA221" w:rsidR="00172ACC" w:rsidRPr="00215A98" w:rsidRDefault="00215A98" w:rsidP="00215A98">
      <w:pPr>
        <w:pStyle w:val="PlainText"/>
        <w:ind w:left="2880" w:hanging="2880"/>
        <w:rPr>
          <w:rStyle w:val="SubtitleChar"/>
          <w:rFonts w:ascii="Calibri" w:hAnsi="Calibri"/>
          <w:color w:val="FF0000"/>
          <w:sz w:val="22"/>
          <w:szCs w:val="22"/>
          <w:lang w:val="en-US"/>
        </w:rPr>
      </w:pPr>
      <w:r w:rsidRPr="00215A98">
        <w:rPr>
          <w:rStyle w:val="SubtitleChar"/>
          <w:rFonts w:ascii="Calibri" w:hAnsi="Calibri"/>
          <w:color w:val="FF0000"/>
          <w:sz w:val="22"/>
          <w:szCs w:val="22"/>
          <w:lang w:val="en-US"/>
        </w:rPr>
        <w:t xml:space="preserve"> </w:t>
      </w:r>
      <w:r w:rsidR="00172ACC" w:rsidRPr="00215A98">
        <w:rPr>
          <w:rStyle w:val="SubtitleChar"/>
          <w:rFonts w:ascii="Calibri" w:hAnsi="Calibri"/>
          <w:color w:val="FF0000"/>
          <w:sz w:val="22"/>
          <w:szCs w:val="22"/>
          <w:lang w:val="en-US"/>
        </w:rPr>
        <w:t>[Audio]</w:t>
      </w:r>
    </w:p>
    <w:p w14:paraId="7609E660" w14:textId="77777777"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172ACC">
        <w:rPr>
          <w:rFonts w:ascii="Arial" w:eastAsia="Times New Roman" w:hAnsi="Arial" w:cs="Arial"/>
          <w:color w:val="404040"/>
          <w:sz w:val="21"/>
          <w:szCs w:val="21"/>
          <w:lang w:eastAsia="en-GB"/>
        </w:rPr>
        <w:t>S</w:t>
      </w:r>
      <w:bookmarkStart w:id="0" w:name="_GoBack"/>
      <w:bookmarkEnd w:id="0"/>
      <w:r w:rsidRPr="00172ACC">
        <w:rPr>
          <w:rFonts w:ascii="Arial" w:eastAsia="Times New Roman" w:hAnsi="Arial" w:cs="Arial"/>
          <w:color w:val="404040"/>
          <w:sz w:val="21"/>
          <w:szCs w:val="21"/>
          <w:lang w:eastAsia="en-GB"/>
        </w:rPr>
        <w:t>hell mnemonic, piano version</w:t>
      </w:r>
    </w:p>
    <w:p w14:paraId="74D7EA2E" w14:textId="77777777" w:rsidR="004118D8" w:rsidRDefault="004118D8"/>
    <w:sectPr w:rsidR="00411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CC"/>
    <w:rsid w:val="0003719B"/>
    <w:rsid w:val="00172ACC"/>
    <w:rsid w:val="001875B1"/>
    <w:rsid w:val="00215A98"/>
    <w:rsid w:val="002B659D"/>
    <w:rsid w:val="00394C0F"/>
    <w:rsid w:val="004118D8"/>
    <w:rsid w:val="00860866"/>
    <w:rsid w:val="00AB472C"/>
    <w:rsid w:val="00C71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319B"/>
  <w15:chartTrackingRefBased/>
  <w15:docId w15:val="{10C964BA-DE6B-440B-87AD-D7FAE85B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866"/>
    <w:pPr>
      <w:keepNext/>
      <w:keepLines/>
      <w:spacing w:before="480" w:after="0" w:line="259" w:lineRule="auto"/>
      <w:outlineLvl w:val="0"/>
    </w:pPr>
    <w:rPr>
      <w:rFonts w:ascii="Calibri Light" w:eastAsia="SimSun" w:hAnsi="Calibri Light" w:cs="Times New Roman"/>
      <w:b/>
      <w:bCs/>
      <w:color w:val="DD1D21"/>
      <w:sz w:val="28"/>
      <w:szCs w:val="28"/>
      <w:lang w:val="x-none" w:eastAsia="x-none"/>
    </w:rPr>
  </w:style>
  <w:style w:type="paragraph" w:styleId="Heading2">
    <w:name w:val="heading 2"/>
    <w:basedOn w:val="Normal"/>
    <w:link w:val="Heading2Char"/>
    <w:uiPriority w:val="9"/>
    <w:qFormat/>
    <w:rsid w:val="00172A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60866"/>
    <w:pPr>
      <w:keepNext/>
      <w:keepLines/>
      <w:spacing w:before="200" w:after="0" w:line="259" w:lineRule="auto"/>
      <w:outlineLvl w:val="2"/>
    </w:pPr>
    <w:rPr>
      <w:rFonts w:ascii="Calibri Light" w:eastAsia="SimSun" w:hAnsi="Calibri Light" w:cs="Times New Roman"/>
      <w:b/>
      <w:bCs/>
      <w:color w:val="DD1D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A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72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60866"/>
    <w:rPr>
      <w:rFonts w:ascii="Calibri Light" w:eastAsia="SimSun" w:hAnsi="Calibri Light" w:cs="Times New Roman"/>
      <w:b/>
      <w:bCs/>
      <w:color w:val="DD1D21"/>
      <w:sz w:val="28"/>
      <w:szCs w:val="28"/>
      <w:lang w:val="x-none" w:eastAsia="x-none"/>
    </w:rPr>
  </w:style>
  <w:style w:type="paragraph" w:styleId="PlainText">
    <w:name w:val="Plain Text"/>
    <w:basedOn w:val="Normal"/>
    <w:link w:val="PlainTextChar"/>
    <w:uiPriority w:val="99"/>
    <w:unhideWhenUsed/>
    <w:rsid w:val="0086086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60866"/>
    <w:rPr>
      <w:rFonts w:ascii="Consolas" w:eastAsia="Calibri" w:hAnsi="Consolas" w:cs="Times New Roman"/>
      <w:sz w:val="21"/>
      <w:szCs w:val="21"/>
      <w:lang w:val="x-none" w:eastAsia="x-none"/>
    </w:rPr>
  </w:style>
  <w:style w:type="character" w:styleId="Strong">
    <w:name w:val="Strong"/>
    <w:uiPriority w:val="22"/>
    <w:qFormat/>
    <w:rsid w:val="00860866"/>
    <w:rPr>
      <w:rFonts w:ascii="Calibri" w:hAnsi="Calibri"/>
      <w:b/>
      <w:bCs/>
      <w:sz w:val="22"/>
    </w:rPr>
  </w:style>
  <w:style w:type="paragraph" w:styleId="NoSpacing">
    <w:name w:val="No Spacing"/>
    <w:uiPriority w:val="1"/>
    <w:qFormat/>
    <w:rsid w:val="00860866"/>
    <w:pPr>
      <w:spacing w:after="0" w:line="240" w:lineRule="auto"/>
    </w:pPr>
    <w:rPr>
      <w:rFonts w:ascii="Times New Roman" w:eastAsia="Times New Roman" w:hAnsi="Times New Roman" w:cs="Times New Roman"/>
      <w:sz w:val="24"/>
      <w:szCs w:val="20"/>
      <w:lang w:val="en-US"/>
    </w:rPr>
  </w:style>
  <w:style w:type="character" w:customStyle="1" w:styleId="Heading3Char">
    <w:name w:val="Heading 3 Char"/>
    <w:link w:val="Heading3"/>
    <w:uiPriority w:val="9"/>
    <w:rsid w:val="00860866"/>
    <w:rPr>
      <w:rFonts w:ascii="Calibri Light" w:eastAsia="SimSun" w:hAnsi="Calibri Light" w:cs="Times New Roman"/>
      <w:b/>
      <w:bCs/>
      <w:color w:val="DD1D21"/>
      <w:sz w:val="24"/>
    </w:rPr>
  </w:style>
  <w:style w:type="character" w:customStyle="1" w:styleId="Heading3Char1">
    <w:name w:val="Heading 3 Char1"/>
    <w:basedOn w:val="DefaultParagraphFont"/>
    <w:uiPriority w:val="9"/>
    <w:semiHidden/>
    <w:rsid w:val="00860866"/>
    <w:rPr>
      <w:rFonts w:asciiTheme="majorHAnsi" w:eastAsiaTheme="majorEastAsia" w:hAnsiTheme="majorHAnsi" w:cstheme="majorBidi"/>
      <w:color w:val="243F60" w:themeColor="accent1" w:themeShade="7F"/>
      <w:sz w:val="24"/>
      <w:szCs w:val="24"/>
    </w:rPr>
  </w:style>
  <w:style w:type="character" w:customStyle="1" w:styleId="SubtitleChar">
    <w:name w:val="Subtitle Char"/>
    <w:link w:val="Subtitle"/>
    <w:uiPriority w:val="11"/>
    <w:rsid w:val="00860866"/>
    <w:rPr>
      <w:rFonts w:ascii="Calibri Light" w:eastAsia="SimSun" w:hAnsi="Calibri Light" w:cs="Times New Roman"/>
      <w:iCs/>
      <w:color w:val="DD1D21"/>
      <w:spacing w:val="15"/>
      <w:sz w:val="24"/>
      <w:szCs w:val="24"/>
    </w:rPr>
  </w:style>
  <w:style w:type="paragraph" w:styleId="Subtitle">
    <w:name w:val="Subtitle"/>
    <w:basedOn w:val="Normal"/>
    <w:next w:val="Normal"/>
    <w:link w:val="SubtitleChar"/>
    <w:uiPriority w:val="11"/>
    <w:qFormat/>
    <w:rsid w:val="00860866"/>
    <w:pPr>
      <w:numPr>
        <w:ilvl w:val="1"/>
      </w:numPr>
      <w:spacing w:after="160" w:line="360" w:lineRule="auto"/>
    </w:pPr>
    <w:rPr>
      <w:rFonts w:ascii="Calibri Light" w:eastAsia="SimSun" w:hAnsi="Calibri Light" w:cs="Times New Roman"/>
      <w:iCs/>
      <w:color w:val="DD1D21"/>
      <w:spacing w:val="15"/>
      <w:sz w:val="24"/>
      <w:szCs w:val="24"/>
    </w:rPr>
  </w:style>
  <w:style w:type="character" w:customStyle="1" w:styleId="SubtitleChar1">
    <w:name w:val="Subtitle Char1"/>
    <w:basedOn w:val="DefaultParagraphFont"/>
    <w:uiPriority w:val="11"/>
    <w:rsid w:val="008608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8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Katy SI-ERP</dc:creator>
  <cp:keywords/>
  <dc:description/>
  <cp:lastModifiedBy>Kiley Leong</cp:lastModifiedBy>
  <cp:revision>2</cp:revision>
  <dcterms:created xsi:type="dcterms:W3CDTF">2018-05-24T13:20:00Z</dcterms:created>
  <dcterms:modified xsi:type="dcterms:W3CDTF">2018-05-24T13:20:00Z</dcterms:modified>
</cp:coreProperties>
</file>